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270C" w14:textId="77777777" w:rsidR="00D94CFB" w:rsidRDefault="00D94CFB" w:rsidP="00663F61">
      <w:pPr>
        <w:jc w:val="center"/>
      </w:pPr>
    </w:p>
    <w:p w14:paraId="66BDF5D6" w14:textId="754F77B9" w:rsidR="00E553CD" w:rsidRDefault="006D42E7" w:rsidP="006D42E7">
      <w:pPr>
        <w:jc w:val="center"/>
        <w:rPr>
          <w:b/>
          <w:bCs/>
        </w:rPr>
      </w:pPr>
      <w:r w:rsidRPr="00EB42C2">
        <w:rPr>
          <w:b/>
          <w:bCs/>
        </w:rPr>
        <w:t xml:space="preserve">AUTORISATION DE COMMUNICATION À DES TIERS DES DONNEES D’UN OU PLUSIEURS SITES DE CONSOMMATION RACCORDES AU RESEAU PUBLIC DE DISTRIBUTION D’ELECTRICITE OU DE GAZ </w:t>
      </w:r>
      <w:r w:rsidRPr="00383035">
        <w:rPr>
          <w:b/>
          <w:bCs/>
        </w:rPr>
        <w:t>NATUREL</w:t>
      </w:r>
      <w:r w:rsidR="00675EC8" w:rsidRPr="00383035">
        <w:rPr>
          <w:b/>
          <w:bCs/>
        </w:rPr>
        <w:t xml:space="preserve"> ET BATI ASSOCIE</w:t>
      </w:r>
    </w:p>
    <w:p w14:paraId="142C4D64" w14:textId="77777777" w:rsidR="00435006" w:rsidRPr="00EB42C2" w:rsidRDefault="00435006" w:rsidP="006D42E7">
      <w:pPr>
        <w:jc w:val="center"/>
        <w:rPr>
          <w:b/>
          <w:bCs/>
        </w:rPr>
      </w:pPr>
    </w:p>
    <w:p w14:paraId="208D03F6" w14:textId="77777777" w:rsidR="00285C9B" w:rsidRDefault="00E553CD" w:rsidP="00D94CFB">
      <w:pPr>
        <w:jc w:val="both"/>
      </w:pPr>
      <w:r>
        <w:t>Avertissement sur les obligations et responsabilités</w:t>
      </w:r>
      <w:r w:rsidR="006B20D7">
        <w:t xml:space="preserve"> </w:t>
      </w:r>
      <w:r>
        <w:t xml:space="preserve">: </w:t>
      </w:r>
      <w:r w:rsidR="00126098">
        <w:t>l</w:t>
      </w:r>
      <w:r>
        <w:t xml:space="preserve">es informations issues des points de comptage et d'estimation gaz naturel (PCE) pour GRDF et des </w:t>
      </w:r>
      <w:r w:rsidRPr="00E553CD">
        <w:t>Point</w:t>
      </w:r>
      <w:r>
        <w:t>s</w:t>
      </w:r>
      <w:r w:rsidRPr="00E553CD">
        <w:t xml:space="preserve"> Référence Mesure</w:t>
      </w:r>
      <w:r>
        <w:t xml:space="preserve"> (PRM) pour Enedis constituent des informations commercialement sensibles ainsi que des données à caractère personnel, au sens des dispositions des articles L.111-76 et suivant du Code de l'énergie et du décret n</w:t>
      </w:r>
      <w:r w:rsidR="00D94CFB">
        <w:t>°</w:t>
      </w:r>
      <w:r>
        <w:t>2004-183 du 18 février 2004 relatif à la confidentialité des informations détenues par les opérateurs exploitant des ouvrages de transport, de distribution ou de stockage de gaz naturel ou d’électricité.</w:t>
      </w:r>
    </w:p>
    <w:p w14:paraId="5CDDB973" w14:textId="77777777" w:rsidR="00D94CFB" w:rsidRDefault="00D94CFB" w:rsidP="00D94CFB">
      <w:pPr>
        <w:jc w:val="both"/>
      </w:pPr>
      <w:r>
        <w:t xml:space="preserve">La Banque des Territoires, </w:t>
      </w:r>
      <w:r w:rsidR="00E553CD">
        <w:t>GRDF et Enedis préservent la confidentialité de ces données et les communiquent au client consommateur final ou à son mandataire à sa demande</w:t>
      </w:r>
      <w:r w:rsidR="006B20D7">
        <w:t xml:space="preserve"> (ici désigné comme demandeur)</w:t>
      </w:r>
      <w:r w:rsidR="00E553CD">
        <w:t>.</w:t>
      </w:r>
    </w:p>
    <w:p w14:paraId="41205CC0" w14:textId="77777777" w:rsidR="00E553CD" w:rsidRDefault="00E553CD">
      <w:r>
        <w:t>Je soussigné :</w:t>
      </w:r>
    </w:p>
    <w:tbl>
      <w:tblPr>
        <w:tblStyle w:val="Grilledutableau"/>
        <w:tblW w:w="0" w:type="auto"/>
        <w:tblLook w:val="04A0" w:firstRow="1" w:lastRow="0" w:firstColumn="1" w:lastColumn="0" w:noHBand="0" w:noVBand="1"/>
      </w:tblPr>
      <w:tblGrid>
        <w:gridCol w:w="9062"/>
      </w:tblGrid>
      <w:tr w:rsidR="00A14A6C" w:rsidRPr="00A14A6C" w14:paraId="4FB7E278" w14:textId="77777777" w:rsidTr="00A14A6C">
        <w:tc>
          <w:tcPr>
            <w:tcW w:w="9062" w:type="dxa"/>
            <w:shd w:val="clear" w:color="auto" w:fill="0D0D0D" w:themeFill="text1" w:themeFillTint="F2"/>
          </w:tcPr>
          <w:p w14:paraId="119301C7" w14:textId="77777777" w:rsidR="00A14A6C" w:rsidRPr="00A14A6C" w:rsidRDefault="00A14A6C" w:rsidP="00A42D52">
            <w:r w:rsidRPr="00A14A6C">
              <w:rPr>
                <w:color w:val="FFFFFF" w:themeColor="background1"/>
              </w:rPr>
              <w:t>CLIENT TITULAIRE DU CONTRAT DE FOURNITURE</w:t>
            </w:r>
          </w:p>
        </w:tc>
      </w:tr>
    </w:tbl>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8"/>
      </w:tblGrid>
      <w:tr w:rsidR="00A14A6C" w14:paraId="72EA8A94" w14:textId="77777777" w:rsidTr="00A14A6C">
        <w:trPr>
          <w:trHeight w:val="4197"/>
        </w:trPr>
        <w:tc>
          <w:tcPr>
            <w:tcW w:w="9048" w:type="dxa"/>
          </w:tcPr>
          <w:p w14:paraId="5C77F1C1" w14:textId="0175A020" w:rsidR="00126098" w:rsidRPr="00126098" w:rsidRDefault="00126098" w:rsidP="00126098">
            <w:pPr>
              <w:ind w:left="-9"/>
              <w:rPr>
                <w:u w:val="single"/>
              </w:rPr>
            </w:pPr>
            <w:r w:rsidRPr="00126098">
              <w:rPr>
                <w:u w:val="single"/>
              </w:rPr>
              <w:t xml:space="preserve">Identification du </w:t>
            </w:r>
            <w:r w:rsidR="00435006">
              <w:rPr>
                <w:u w:val="single"/>
              </w:rPr>
              <w:t>Client</w:t>
            </w:r>
            <w:r w:rsidR="00786879">
              <w:rPr>
                <w:u w:val="single"/>
              </w:rPr>
              <w:t xml:space="preserve"> </w:t>
            </w:r>
            <w:r w:rsidRPr="00126098">
              <w:rPr>
                <w:u w:val="single"/>
              </w:rPr>
              <w:t xml:space="preserve">: </w:t>
            </w:r>
          </w:p>
          <w:p w14:paraId="008262FE" w14:textId="77777777" w:rsidR="00663F61" w:rsidRDefault="00663F61" w:rsidP="00A14A6C">
            <w:pPr>
              <w:ind w:left="-9"/>
            </w:pPr>
            <w:r>
              <w:t xml:space="preserve">Collectivité locale (commune, département, ...) </w:t>
            </w:r>
            <w:r>
              <w:sym w:font="Wingdings" w:char="F071"/>
            </w:r>
            <w:r>
              <w:t xml:space="preserve">   EPCI (syndicat de gestion...) </w:t>
            </w:r>
            <w:r>
              <w:sym w:font="Wingdings" w:char="F071"/>
            </w:r>
          </w:p>
          <w:p w14:paraId="251C50A4" w14:textId="77777777" w:rsidR="00A14A6C" w:rsidRDefault="00A14A6C" w:rsidP="00A14A6C">
            <w:pPr>
              <w:ind w:left="-9"/>
            </w:pPr>
            <w:r>
              <w:t>Dénomination sociale : XXX</w:t>
            </w:r>
          </w:p>
          <w:p w14:paraId="4A4E570E" w14:textId="77777777" w:rsidR="00663F61" w:rsidRDefault="00663F61" w:rsidP="00A14A6C">
            <w:pPr>
              <w:ind w:left="-9"/>
            </w:pPr>
            <w:r>
              <w:t>N° d'identification (SIRET) : XXX</w:t>
            </w:r>
          </w:p>
          <w:p w14:paraId="3A6E9143" w14:textId="77777777" w:rsidR="00A14A6C" w:rsidRDefault="00A14A6C" w:rsidP="00A14A6C">
            <w:pPr>
              <w:ind w:left="-9"/>
            </w:pPr>
            <w:r>
              <w:t>Adresse</w:t>
            </w:r>
            <w:r w:rsidR="00663F61">
              <w:t xml:space="preserve"> </w:t>
            </w:r>
            <w:r>
              <w:t>:</w:t>
            </w:r>
            <w:r w:rsidR="00663F61">
              <w:t xml:space="preserve"> </w:t>
            </w:r>
            <w:r>
              <w:t xml:space="preserve"> XXX</w:t>
            </w:r>
          </w:p>
          <w:p w14:paraId="3EC778FA" w14:textId="77777777" w:rsidR="00A14A6C" w:rsidRDefault="00A14A6C" w:rsidP="00A14A6C">
            <w:pPr>
              <w:ind w:left="-9"/>
            </w:pPr>
            <w:r>
              <w:t>Code Postal : XXX</w:t>
            </w:r>
          </w:p>
          <w:p w14:paraId="0578ED29" w14:textId="77777777" w:rsidR="00A14A6C" w:rsidRDefault="00A14A6C" w:rsidP="00A14A6C">
            <w:pPr>
              <w:ind w:left="-9"/>
            </w:pPr>
            <w:r>
              <w:t>Commune : XXXX</w:t>
            </w:r>
          </w:p>
          <w:p w14:paraId="0B2EE54F" w14:textId="7982FC5B" w:rsidR="00A14A6C" w:rsidRPr="00126098" w:rsidRDefault="00A14A6C" w:rsidP="00A14A6C">
            <w:pPr>
              <w:ind w:left="-9"/>
              <w:rPr>
                <w:u w:val="single"/>
              </w:rPr>
            </w:pPr>
            <w:r w:rsidRPr="00126098">
              <w:rPr>
                <w:u w:val="single"/>
              </w:rPr>
              <w:t>Identification du représentant</w:t>
            </w:r>
            <w:r w:rsidR="00786879">
              <w:rPr>
                <w:u w:val="single"/>
              </w:rPr>
              <w:t xml:space="preserve"> du </w:t>
            </w:r>
            <w:r w:rsidR="00435006">
              <w:rPr>
                <w:u w:val="single"/>
              </w:rPr>
              <w:t>Client</w:t>
            </w:r>
            <w:r w:rsidRPr="00126098">
              <w:rPr>
                <w:u w:val="single"/>
              </w:rPr>
              <w:t xml:space="preserve"> : </w:t>
            </w:r>
          </w:p>
          <w:p w14:paraId="211FD002" w14:textId="77777777" w:rsidR="00A14A6C" w:rsidRDefault="00A14A6C" w:rsidP="00A14A6C">
            <w:pPr>
              <w:ind w:left="-9"/>
            </w:pPr>
            <w:r>
              <w:t xml:space="preserve">M. </w:t>
            </w:r>
            <w:r>
              <w:sym w:font="Wingdings" w:char="F071"/>
            </w:r>
            <w:r w:rsidR="00663F61">
              <w:t xml:space="preserve">      </w:t>
            </w:r>
            <w:r>
              <w:t>Mme.</w:t>
            </w:r>
            <w:r w:rsidR="00663F61">
              <w:t xml:space="preserve"> </w:t>
            </w:r>
            <w:r w:rsidR="00663F61">
              <w:sym w:font="Wingdings" w:char="F071"/>
            </w:r>
          </w:p>
          <w:p w14:paraId="5C7B9B11" w14:textId="77777777" w:rsidR="00A14A6C" w:rsidRDefault="00A14A6C" w:rsidP="00A14A6C">
            <w:pPr>
              <w:ind w:left="-9"/>
            </w:pPr>
            <w:r>
              <w:t xml:space="preserve">Nom : </w:t>
            </w:r>
          </w:p>
          <w:p w14:paraId="0CF8B9D0" w14:textId="77777777" w:rsidR="00A14A6C" w:rsidRDefault="00A14A6C" w:rsidP="00A14A6C">
            <w:pPr>
              <w:ind w:left="-9"/>
            </w:pPr>
            <w:r>
              <w:t>Téléphone</w:t>
            </w:r>
            <w:r w:rsidR="006D42E7">
              <w:t> :</w:t>
            </w:r>
          </w:p>
          <w:p w14:paraId="3CFD23D9" w14:textId="77777777" w:rsidR="006D42E7" w:rsidRDefault="006D42E7" w:rsidP="00A14A6C">
            <w:pPr>
              <w:ind w:left="-9"/>
            </w:pPr>
            <w:r>
              <w:t>Adresse professionnelle :</w:t>
            </w:r>
          </w:p>
          <w:p w14:paraId="56551A04" w14:textId="77777777" w:rsidR="00A14A6C" w:rsidRDefault="00A14A6C" w:rsidP="00A14A6C">
            <w:pPr>
              <w:ind w:left="-9"/>
            </w:pPr>
            <w:r>
              <w:t xml:space="preserve">Courriel : </w:t>
            </w:r>
          </w:p>
          <w:p w14:paraId="19D3F1A8" w14:textId="188CADB7" w:rsidR="006D42E7" w:rsidRPr="006D42E7" w:rsidRDefault="006D42E7" w:rsidP="00A14A6C">
            <w:pPr>
              <w:ind w:left="-9"/>
              <w:rPr>
                <w:b/>
                <w:bCs/>
              </w:rPr>
            </w:pPr>
            <w:r w:rsidRPr="006D42E7">
              <w:rPr>
                <w:b/>
                <w:bCs/>
              </w:rPr>
              <w:t>Le signataire du présent formulaire déclare être dûment habilité par le client pour la signature du présent document</w:t>
            </w:r>
          </w:p>
        </w:tc>
      </w:tr>
    </w:tbl>
    <w:p w14:paraId="2AD333B9" w14:textId="77777777" w:rsidR="00A14A6C" w:rsidRDefault="00A14A6C"/>
    <w:p w14:paraId="0373FFAD" w14:textId="77777777" w:rsidR="00D94CFB" w:rsidRDefault="00D94CFB"/>
    <w:p w14:paraId="14243D8F" w14:textId="77777777" w:rsidR="00D94CFB" w:rsidRDefault="00D94CFB"/>
    <w:tbl>
      <w:tblPr>
        <w:tblStyle w:val="Grilledutableau"/>
        <w:tblW w:w="10349" w:type="dxa"/>
        <w:tblInd w:w="-431" w:type="dxa"/>
        <w:tblLook w:val="04A0" w:firstRow="1" w:lastRow="0" w:firstColumn="1" w:lastColumn="0" w:noHBand="0" w:noVBand="1"/>
      </w:tblPr>
      <w:tblGrid>
        <w:gridCol w:w="2944"/>
        <w:gridCol w:w="2183"/>
        <w:gridCol w:w="50"/>
        <w:gridCol w:w="2133"/>
        <w:gridCol w:w="3039"/>
      </w:tblGrid>
      <w:tr w:rsidR="00747AB4" w:rsidRPr="00A14A6C" w14:paraId="5EFE1BCC" w14:textId="77777777" w:rsidTr="00D25339">
        <w:tc>
          <w:tcPr>
            <w:tcW w:w="2944" w:type="dxa"/>
            <w:tcBorders>
              <w:bottom w:val="single" w:sz="4" w:space="0" w:color="auto"/>
            </w:tcBorders>
            <w:shd w:val="clear" w:color="auto" w:fill="0D0D0D" w:themeFill="text1" w:themeFillTint="F2"/>
          </w:tcPr>
          <w:p w14:paraId="7128FFA7" w14:textId="77777777" w:rsidR="00747AB4" w:rsidRPr="00A14A6C" w:rsidRDefault="00747AB4" w:rsidP="000A030B">
            <w:r>
              <w:rPr>
                <w:color w:val="FFFFFF" w:themeColor="background1"/>
              </w:rPr>
              <w:lastRenderedPageBreak/>
              <w:t>Tiers</w:t>
            </w:r>
          </w:p>
        </w:tc>
        <w:tc>
          <w:tcPr>
            <w:tcW w:w="2183" w:type="dxa"/>
            <w:tcBorders>
              <w:bottom w:val="single" w:sz="4" w:space="0" w:color="auto"/>
            </w:tcBorders>
            <w:shd w:val="clear" w:color="auto" w:fill="0D0D0D" w:themeFill="text1" w:themeFillTint="F2"/>
          </w:tcPr>
          <w:p w14:paraId="4CE4AC58" w14:textId="77777777" w:rsidR="00747AB4" w:rsidRDefault="00747AB4" w:rsidP="000A030B">
            <w:pPr>
              <w:rPr>
                <w:color w:val="FFFFFF" w:themeColor="background1"/>
              </w:rPr>
            </w:pPr>
          </w:p>
        </w:tc>
        <w:tc>
          <w:tcPr>
            <w:tcW w:w="2183" w:type="dxa"/>
            <w:gridSpan w:val="2"/>
            <w:tcBorders>
              <w:bottom w:val="single" w:sz="4" w:space="0" w:color="auto"/>
            </w:tcBorders>
            <w:shd w:val="clear" w:color="auto" w:fill="0D0D0D" w:themeFill="text1" w:themeFillTint="F2"/>
          </w:tcPr>
          <w:p w14:paraId="7BB47D6A" w14:textId="77777777" w:rsidR="00747AB4" w:rsidRDefault="00747AB4" w:rsidP="000A030B">
            <w:pPr>
              <w:rPr>
                <w:color w:val="FFFFFF" w:themeColor="background1"/>
              </w:rPr>
            </w:pPr>
          </w:p>
        </w:tc>
        <w:tc>
          <w:tcPr>
            <w:tcW w:w="3039" w:type="dxa"/>
            <w:tcBorders>
              <w:bottom w:val="single" w:sz="4" w:space="0" w:color="auto"/>
            </w:tcBorders>
            <w:shd w:val="clear" w:color="auto" w:fill="0D0D0D" w:themeFill="text1" w:themeFillTint="F2"/>
          </w:tcPr>
          <w:p w14:paraId="563C365B" w14:textId="77777777" w:rsidR="00747AB4" w:rsidRDefault="00747AB4" w:rsidP="000A030B">
            <w:pPr>
              <w:rPr>
                <w:color w:val="FFFFFF" w:themeColor="background1"/>
              </w:rPr>
            </w:pPr>
          </w:p>
        </w:tc>
      </w:tr>
      <w:tr w:rsidR="00747AB4" w14:paraId="65429197" w14:textId="77777777" w:rsidTr="00D25339">
        <w:trPr>
          <w:trHeight w:val="711"/>
        </w:trPr>
        <w:tc>
          <w:tcPr>
            <w:tcW w:w="5177" w:type="dxa"/>
            <w:gridSpan w:val="3"/>
            <w:tcBorders>
              <w:top w:val="single" w:sz="4" w:space="0" w:color="auto"/>
              <w:left w:val="single" w:sz="4" w:space="0" w:color="auto"/>
              <w:bottom w:val="nil"/>
              <w:right w:val="single" w:sz="4" w:space="0" w:color="auto"/>
            </w:tcBorders>
          </w:tcPr>
          <w:p w14:paraId="00E00D92" w14:textId="26F4A937" w:rsidR="00747AB4" w:rsidRPr="00D25339" w:rsidRDefault="00747AB4" w:rsidP="00D25339">
            <w:pPr>
              <w:spacing w:after="160" w:line="259" w:lineRule="auto"/>
              <w:ind w:left="-9"/>
              <w:rPr>
                <w:b/>
                <w:bCs/>
                <w:u w:val="single"/>
              </w:rPr>
            </w:pPr>
            <w:r w:rsidRPr="00D25339">
              <w:rPr>
                <w:b/>
                <w:bCs/>
                <w:u w:val="single"/>
              </w:rPr>
              <w:t>Identification du Tiers</w:t>
            </w:r>
            <w:r>
              <w:rPr>
                <w:b/>
                <w:bCs/>
                <w:u w:val="single"/>
              </w:rPr>
              <w:t xml:space="preserve"> : </w:t>
            </w:r>
            <w:r w:rsidRPr="00D25339">
              <w:rPr>
                <w:b/>
                <w:bCs/>
                <w:u w:val="single"/>
              </w:rPr>
              <w:t>CAISSE DES DEPOTS ET CONSIGNATION</w:t>
            </w:r>
          </w:p>
        </w:tc>
        <w:tc>
          <w:tcPr>
            <w:tcW w:w="5172" w:type="dxa"/>
            <w:gridSpan w:val="2"/>
            <w:tcBorders>
              <w:top w:val="single" w:sz="4" w:space="0" w:color="auto"/>
              <w:left w:val="single" w:sz="4" w:space="0" w:color="auto"/>
              <w:bottom w:val="nil"/>
              <w:right w:val="single" w:sz="4" w:space="0" w:color="auto"/>
            </w:tcBorders>
          </w:tcPr>
          <w:p w14:paraId="2E754E1E" w14:textId="23A58362" w:rsidR="00747AB4" w:rsidRDefault="00747AB4" w:rsidP="00747AB4">
            <w:r w:rsidRPr="000A030B">
              <w:rPr>
                <w:b/>
                <w:bCs/>
                <w:u w:val="single"/>
              </w:rPr>
              <w:t>Identification du Tiers</w:t>
            </w:r>
            <w:r w:rsidR="005A1FB1">
              <w:rPr>
                <w:b/>
                <w:bCs/>
                <w:u w:val="single"/>
              </w:rPr>
              <w:t xml:space="preserve"> : </w:t>
            </w:r>
            <w:r w:rsidR="00E21013" w:rsidRPr="00E21013">
              <w:rPr>
                <w:b/>
                <w:bCs/>
                <w:u w:val="single"/>
              </w:rPr>
              <w:t>SYNDICAT DEPARTEMENTAL DES ENERGIES DE SEINE-ET-MARNE</w:t>
            </w:r>
          </w:p>
        </w:tc>
      </w:tr>
      <w:tr w:rsidR="00747AB4" w14:paraId="70DD2E4F" w14:textId="77777777" w:rsidTr="00D25339">
        <w:trPr>
          <w:trHeight w:val="675"/>
        </w:trPr>
        <w:tc>
          <w:tcPr>
            <w:tcW w:w="5177" w:type="dxa"/>
            <w:gridSpan w:val="3"/>
            <w:tcBorders>
              <w:top w:val="nil"/>
              <w:left w:val="single" w:sz="4" w:space="0" w:color="auto"/>
              <w:bottom w:val="nil"/>
            </w:tcBorders>
          </w:tcPr>
          <w:p w14:paraId="3DE3D76A" w14:textId="1C7AC92C" w:rsidR="00747AB4" w:rsidRPr="00D25339" w:rsidRDefault="00747AB4" w:rsidP="00D25339">
            <w:pPr>
              <w:spacing w:after="160" w:line="259" w:lineRule="auto"/>
              <w:ind w:left="-9"/>
            </w:pPr>
            <w:r w:rsidRPr="007E1D2E">
              <w:t>Dénomination sociale : CAISSE DES DEPOTS ET CONSIGNATION</w:t>
            </w:r>
          </w:p>
        </w:tc>
        <w:tc>
          <w:tcPr>
            <w:tcW w:w="5172" w:type="dxa"/>
            <w:gridSpan w:val="2"/>
            <w:tcBorders>
              <w:top w:val="nil"/>
              <w:bottom w:val="nil"/>
              <w:right w:val="single" w:sz="4" w:space="0" w:color="auto"/>
            </w:tcBorders>
          </w:tcPr>
          <w:p w14:paraId="68CBE355" w14:textId="3993753D" w:rsidR="00747AB4" w:rsidRPr="00126098" w:rsidRDefault="00747AB4" w:rsidP="00747AB4">
            <w:pPr>
              <w:ind w:left="-9"/>
              <w:rPr>
                <w:u w:val="single"/>
              </w:rPr>
            </w:pPr>
            <w:r w:rsidRPr="007E1D2E">
              <w:t>Dénomination sociale :</w:t>
            </w:r>
            <w:r>
              <w:t xml:space="preserve"> </w:t>
            </w:r>
            <w:r w:rsidR="00E21013" w:rsidRPr="00E21013">
              <w:t>SYNDICAT DEPARTEMENTAL DES ENERGIES DE SEINE-ET-MARNE</w:t>
            </w:r>
          </w:p>
        </w:tc>
      </w:tr>
      <w:tr w:rsidR="00747AB4" w14:paraId="327B32BF" w14:textId="77777777" w:rsidTr="00D25339">
        <w:tc>
          <w:tcPr>
            <w:tcW w:w="5177" w:type="dxa"/>
            <w:gridSpan w:val="3"/>
            <w:tcBorders>
              <w:top w:val="nil"/>
              <w:left w:val="single" w:sz="4" w:space="0" w:color="auto"/>
              <w:bottom w:val="nil"/>
            </w:tcBorders>
          </w:tcPr>
          <w:p w14:paraId="468D6858" w14:textId="2DE74625" w:rsidR="00747AB4" w:rsidRPr="00D25339" w:rsidRDefault="00747AB4" w:rsidP="00D25339">
            <w:pPr>
              <w:spacing w:after="160" w:line="259" w:lineRule="auto"/>
              <w:ind w:left="-9"/>
            </w:pPr>
            <w:r w:rsidRPr="0055182E">
              <w:t xml:space="preserve">N° d'identification (SIRET) : 180 020 026 0001 </w:t>
            </w:r>
          </w:p>
        </w:tc>
        <w:tc>
          <w:tcPr>
            <w:tcW w:w="5172" w:type="dxa"/>
            <w:gridSpan w:val="2"/>
            <w:tcBorders>
              <w:top w:val="nil"/>
              <w:bottom w:val="nil"/>
              <w:right w:val="single" w:sz="4" w:space="0" w:color="auto"/>
            </w:tcBorders>
          </w:tcPr>
          <w:p w14:paraId="39E8C931" w14:textId="36623EAB" w:rsidR="00747AB4" w:rsidRPr="00126098" w:rsidRDefault="00747AB4" w:rsidP="00747AB4">
            <w:pPr>
              <w:ind w:left="-9"/>
              <w:rPr>
                <w:u w:val="single"/>
              </w:rPr>
            </w:pPr>
            <w:r w:rsidRPr="0055182E">
              <w:t xml:space="preserve">N° d'identification (SIRET) : </w:t>
            </w:r>
            <w:r w:rsidR="004F75C4" w:rsidRPr="004F75C4">
              <w:t>20004130900010</w:t>
            </w:r>
          </w:p>
        </w:tc>
      </w:tr>
      <w:tr w:rsidR="00747AB4" w14:paraId="28407AB4" w14:textId="77777777" w:rsidTr="00D25339">
        <w:trPr>
          <w:trHeight w:val="643"/>
        </w:trPr>
        <w:tc>
          <w:tcPr>
            <w:tcW w:w="5177" w:type="dxa"/>
            <w:gridSpan w:val="3"/>
            <w:tcBorders>
              <w:top w:val="nil"/>
              <w:left w:val="single" w:sz="4" w:space="0" w:color="auto"/>
              <w:bottom w:val="nil"/>
            </w:tcBorders>
          </w:tcPr>
          <w:p w14:paraId="22F12243" w14:textId="02D48462" w:rsidR="00747AB4" w:rsidRPr="00D25339" w:rsidRDefault="00747AB4" w:rsidP="00D25339">
            <w:pPr>
              <w:spacing w:after="160" w:line="259" w:lineRule="auto"/>
              <w:ind w:left="-9"/>
            </w:pPr>
            <w:r w:rsidRPr="0030733D">
              <w:t xml:space="preserve">Forme juridique : Etablissement spécial </w:t>
            </w:r>
          </w:p>
        </w:tc>
        <w:tc>
          <w:tcPr>
            <w:tcW w:w="5172" w:type="dxa"/>
            <w:gridSpan w:val="2"/>
            <w:tcBorders>
              <w:top w:val="nil"/>
              <w:bottom w:val="nil"/>
              <w:right w:val="single" w:sz="4" w:space="0" w:color="auto"/>
            </w:tcBorders>
          </w:tcPr>
          <w:p w14:paraId="17BC2768" w14:textId="260A1163" w:rsidR="00747AB4" w:rsidRPr="00126098" w:rsidRDefault="00747AB4" w:rsidP="00747AB4">
            <w:pPr>
              <w:ind w:left="-9"/>
              <w:rPr>
                <w:u w:val="single"/>
              </w:rPr>
            </w:pPr>
            <w:r w:rsidRPr="0030733D">
              <w:t>Forme juridique :</w:t>
            </w:r>
            <w:r>
              <w:t xml:space="preserve"> </w:t>
            </w:r>
            <w:r w:rsidR="004F75C4">
              <w:t>E</w:t>
            </w:r>
            <w:r w:rsidR="004F75C4" w:rsidRPr="004F75C4">
              <w:t>tablissement public syndicat mixte communal</w:t>
            </w:r>
          </w:p>
        </w:tc>
      </w:tr>
      <w:tr w:rsidR="00747AB4" w14:paraId="0F9E8811" w14:textId="77777777" w:rsidTr="00D25339">
        <w:tc>
          <w:tcPr>
            <w:tcW w:w="5177" w:type="dxa"/>
            <w:gridSpan w:val="3"/>
            <w:tcBorders>
              <w:top w:val="nil"/>
              <w:left w:val="single" w:sz="4" w:space="0" w:color="auto"/>
              <w:bottom w:val="nil"/>
            </w:tcBorders>
          </w:tcPr>
          <w:p w14:paraId="004C0255" w14:textId="3F6E3ADA" w:rsidR="00747AB4" w:rsidRPr="00D25339" w:rsidRDefault="00747AB4" w:rsidP="00D25339">
            <w:pPr>
              <w:spacing w:after="160" w:line="259" w:lineRule="auto"/>
              <w:ind w:left="-9"/>
            </w:pPr>
            <w:r w:rsidRPr="00EC1F75">
              <w:t xml:space="preserve">Adresse : 56 rue de Lille </w:t>
            </w:r>
          </w:p>
        </w:tc>
        <w:tc>
          <w:tcPr>
            <w:tcW w:w="5172" w:type="dxa"/>
            <w:gridSpan w:val="2"/>
            <w:tcBorders>
              <w:top w:val="nil"/>
              <w:bottom w:val="nil"/>
              <w:right w:val="single" w:sz="4" w:space="0" w:color="auto"/>
            </w:tcBorders>
          </w:tcPr>
          <w:p w14:paraId="7F022050" w14:textId="71D2913C" w:rsidR="00747AB4" w:rsidRPr="00126098" w:rsidRDefault="00747AB4" w:rsidP="00747AB4">
            <w:pPr>
              <w:ind w:left="-9"/>
              <w:rPr>
                <w:u w:val="single"/>
              </w:rPr>
            </w:pPr>
            <w:r w:rsidRPr="00EC1F75">
              <w:t xml:space="preserve">Adresse : </w:t>
            </w:r>
            <w:r w:rsidR="004F75C4">
              <w:rPr>
                <w:rFonts w:ascii="Helvetica" w:hAnsi="Helvetica" w:cs="Helvetica"/>
                <w:color w:val="333333"/>
                <w:sz w:val="18"/>
                <w:szCs w:val="18"/>
                <w:shd w:val="clear" w:color="auto" w:fill="FFFFFF"/>
              </w:rPr>
              <w:t>1 RUE CLAUDE BERNARD</w:t>
            </w:r>
          </w:p>
        </w:tc>
      </w:tr>
      <w:tr w:rsidR="00747AB4" w14:paraId="6681ED3A" w14:textId="77777777" w:rsidTr="00D25339">
        <w:trPr>
          <w:trHeight w:val="518"/>
        </w:trPr>
        <w:tc>
          <w:tcPr>
            <w:tcW w:w="5177" w:type="dxa"/>
            <w:gridSpan w:val="3"/>
            <w:tcBorders>
              <w:top w:val="nil"/>
              <w:left w:val="single" w:sz="4" w:space="0" w:color="auto"/>
              <w:bottom w:val="single" w:sz="4" w:space="0" w:color="auto"/>
              <w:right w:val="single" w:sz="4" w:space="0" w:color="auto"/>
            </w:tcBorders>
          </w:tcPr>
          <w:p w14:paraId="6DA22F8D" w14:textId="63A4AC2E" w:rsidR="00747AB4" w:rsidRPr="00126098" w:rsidRDefault="00747AB4" w:rsidP="00747AB4">
            <w:pPr>
              <w:ind w:left="-9"/>
              <w:rPr>
                <w:u w:val="single"/>
              </w:rPr>
            </w:pPr>
            <w:r w:rsidRPr="00DC4A7A">
              <w:t>Code Postal : 75007 Paris</w:t>
            </w:r>
          </w:p>
        </w:tc>
        <w:tc>
          <w:tcPr>
            <w:tcW w:w="5172" w:type="dxa"/>
            <w:gridSpan w:val="2"/>
            <w:tcBorders>
              <w:top w:val="nil"/>
              <w:left w:val="single" w:sz="4" w:space="0" w:color="auto"/>
              <w:bottom w:val="single" w:sz="4" w:space="0" w:color="auto"/>
              <w:right w:val="single" w:sz="4" w:space="0" w:color="auto"/>
            </w:tcBorders>
          </w:tcPr>
          <w:p w14:paraId="020720CC" w14:textId="103B03B2" w:rsidR="00747AB4" w:rsidRPr="00126098" w:rsidRDefault="00747AB4" w:rsidP="00747AB4">
            <w:pPr>
              <w:ind w:left="-9"/>
              <w:rPr>
                <w:u w:val="single"/>
              </w:rPr>
            </w:pPr>
            <w:r w:rsidRPr="00DC4A7A">
              <w:t xml:space="preserve">Code Postal : </w:t>
            </w:r>
            <w:r w:rsidR="004F75C4">
              <w:rPr>
                <w:rFonts w:ascii="Helvetica" w:hAnsi="Helvetica" w:cs="Helvetica"/>
                <w:color w:val="333333"/>
                <w:sz w:val="18"/>
                <w:szCs w:val="18"/>
                <w:shd w:val="clear" w:color="auto" w:fill="FFFFFF"/>
              </w:rPr>
              <w:t>77000 LA ROCHETTE</w:t>
            </w:r>
          </w:p>
        </w:tc>
      </w:tr>
    </w:tbl>
    <w:p w14:paraId="3E8A88F2" w14:textId="77777777" w:rsidR="00747AB4" w:rsidRDefault="00747AB4"/>
    <w:p w14:paraId="545EDE94" w14:textId="07C334CC" w:rsidR="00DD74FB" w:rsidRDefault="00DD74FB" w:rsidP="00EB42C2">
      <w:pPr>
        <w:jc w:val="both"/>
      </w:pPr>
      <w:r>
        <w:t xml:space="preserve">Par la signature de ce document, le Client autorise </w:t>
      </w:r>
      <w:r w:rsidRPr="00A04FAE">
        <w:t xml:space="preserve">expressément </w:t>
      </w:r>
      <w:r w:rsidRPr="00C4400C">
        <w:t>le</w:t>
      </w:r>
      <w:r w:rsidR="005A1FB1" w:rsidRPr="00A04FAE">
        <w:t>s</w:t>
      </w:r>
      <w:r w:rsidRPr="00A04FAE">
        <w:t xml:space="preserve"> Tiers à demander et</w:t>
      </w:r>
      <w:r>
        <w:t xml:space="preserve"> à recevoir communication auprès : </w:t>
      </w:r>
    </w:p>
    <w:p w14:paraId="568DBB64" w14:textId="5DA0E743" w:rsidR="00DD74FB" w:rsidRDefault="00EB42C2" w:rsidP="00EB42C2">
      <w:pPr>
        <w:pStyle w:val="Paragraphedeliste"/>
        <w:numPr>
          <w:ilvl w:val="0"/>
          <w:numId w:val="6"/>
        </w:numPr>
        <w:jc w:val="both"/>
      </w:pPr>
      <w:r>
        <w:t>D’ENEDIS</w:t>
      </w:r>
      <w:r w:rsidR="00DD74FB">
        <w:t>, SA à directoire et à conseil de surveillance, au capital de</w:t>
      </w:r>
      <w:r w:rsidR="00EB527F">
        <w:t xml:space="preserve"> </w:t>
      </w:r>
      <w:r w:rsidR="00DD74FB">
        <w:t>270 037 000 euros, immatriculée au R.C.S. sous le numéro 444 608 442 et dont le siège social est situé Tour Enedis, 34 Place des Corolles,</w:t>
      </w:r>
      <w:r w:rsidR="00EB527F">
        <w:t xml:space="preserve"> </w:t>
      </w:r>
      <w:r w:rsidR="00DD74FB">
        <w:t xml:space="preserve">92070 Paris La Défense Cedex ; </w:t>
      </w:r>
    </w:p>
    <w:p w14:paraId="45AE19C7" w14:textId="27E4916B" w:rsidR="00675EC8" w:rsidRDefault="00EB42C2" w:rsidP="00675EC8">
      <w:pPr>
        <w:pStyle w:val="Paragraphedeliste"/>
        <w:numPr>
          <w:ilvl w:val="0"/>
          <w:numId w:val="6"/>
        </w:numPr>
        <w:jc w:val="both"/>
      </w:pPr>
      <w:r>
        <w:t>De</w:t>
      </w:r>
      <w:r w:rsidR="00DD74FB">
        <w:t xml:space="preserve"> GRDF, SA, au capital de L 800 745 000 euros, immatriculée au R.C.S. sous le numéro 444</w:t>
      </w:r>
      <w:r w:rsidR="001C4E9F">
        <w:t xml:space="preserve"> </w:t>
      </w:r>
      <w:r w:rsidR="00DD74FB">
        <w:t>786</w:t>
      </w:r>
      <w:r w:rsidR="001C4E9F">
        <w:t> </w:t>
      </w:r>
      <w:r w:rsidR="00DD74FB">
        <w:t>511</w:t>
      </w:r>
      <w:r w:rsidR="001C4E9F">
        <w:t xml:space="preserve"> </w:t>
      </w:r>
      <w:r w:rsidR="00DD74FB">
        <w:t>et dont le siège social est situé 6 rue de Condorcet, 75009 Paris</w:t>
      </w:r>
      <w:r w:rsidR="001C4E9F">
        <w:t xml:space="preserve"> </w:t>
      </w:r>
      <w:r w:rsidR="00DD74FB">
        <w:t xml:space="preserve">; </w:t>
      </w:r>
    </w:p>
    <w:p w14:paraId="7C7C3FF2" w14:textId="41150003" w:rsidR="00675EC8" w:rsidRPr="00383035" w:rsidRDefault="00675EC8" w:rsidP="00675EC8">
      <w:pPr>
        <w:pStyle w:val="Paragraphedeliste"/>
        <w:numPr>
          <w:ilvl w:val="0"/>
          <w:numId w:val="6"/>
        </w:numPr>
        <w:jc w:val="both"/>
      </w:pPr>
      <w:r w:rsidRPr="00383035">
        <w:t xml:space="preserve">De l’ADEME </w:t>
      </w:r>
      <w:r w:rsidR="00220270">
        <w:t>et</w:t>
      </w:r>
      <w:r w:rsidRPr="00383035">
        <w:t xml:space="preserve"> du SYNDICAT DEPARTEMENTAL DES ENERGIES DE SEINE-ET-MARNE (SDESM) l’accès à l’ensemble des informations relatives au bâti ayant fait l’objet d’une déclaration OPERAT pour le seul usage d’alimentation du dispositif </w:t>
      </w:r>
      <w:proofErr w:type="spellStart"/>
      <w:r w:rsidRPr="00383035">
        <w:t>Prioréno</w:t>
      </w:r>
      <w:proofErr w:type="spellEnd"/>
      <w:r w:rsidRPr="00383035">
        <w:t xml:space="preserve"> ;</w:t>
      </w:r>
    </w:p>
    <w:p w14:paraId="347E6675" w14:textId="29E6662D" w:rsidR="00DD74FB" w:rsidRDefault="00DD74FB" w:rsidP="00EB42C2">
      <w:pPr>
        <w:pStyle w:val="Paragraphedeliste"/>
        <w:numPr>
          <w:ilvl w:val="0"/>
          <w:numId w:val="6"/>
        </w:numPr>
        <w:jc w:val="both"/>
      </w:pPr>
      <w:r>
        <w:t>RTE/GRTgaz et Entreprises Locales de Distributions (ELD) d'électricité ou gaz naturel</w:t>
      </w:r>
      <w:r w:rsidR="00786879">
        <w:t> ;</w:t>
      </w:r>
    </w:p>
    <w:p w14:paraId="702D5CEF" w14:textId="1DC1ABBE" w:rsidR="001C4E9F" w:rsidRDefault="00EB42C2" w:rsidP="000E5EA0">
      <w:pPr>
        <w:pStyle w:val="Paragraphedeliste"/>
        <w:numPr>
          <w:ilvl w:val="0"/>
          <w:numId w:val="6"/>
        </w:numPr>
        <w:jc w:val="both"/>
      </w:pPr>
      <w:r>
        <w:t>Des</w:t>
      </w:r>
      <w:r w:rsidR="00DD74FB">
        <w:t xml:space="preserve"> fournisseurs d'Electricité et de gaz naturel, de Réseau de chaleur ou de froid, de fioul, de gaz propane, d'eau</w:t>
      </w:r>
      <w:r w:rsidR="00786879">
        <w:t>.</w:t>
      </w:r>
    </w:p>
    <w:p w14:paraId="63538054" w14:textId="77777777" w:rsidR="000E5EA0" w:rsidRDefault="000E5EA0" w:rsidP="00EB42C2">
      <w:pPr>
        <w:pStyle w:val="Paragraphedeliste"/>
        <w:jc w:val="both"/>
      </w:pPr>
    </w:p>
    <w:p w14:paraId="17533324" w14:textId="77777777" w:rsidR="001C4E9F" w:rsidRDefault="001C4E9F" w:rsidP="00EB42C2">
      <w:pPr>
        <w:pStyle w:val="Paragraphedeliste"/>
        <w:numPr>
          <w:ilvl w:val="0"/>
          <w:numId w:val="4"/>
        </w:numPr>
        <w:ind w:left="426"/>
        <w:jc w:val="both"/>
      </w:pPr>
      <w:r>
        <w:t xml:space="preserve">En ce qui concerne les données suivantes, sous réserve de leur disponibilité : </w:t>
      </w:r>
    </w:p>
    <w:p w14:paraId="6DDD985C" w14:textId="77777777" w:rsidR="001C4E9F" w:rsidRDefault="001C4E9F" w:rsidP="00EB42C2">
      <w:pPr>
        <w:pStyle w:val="Paragraphedeliste"/>
        <w:numPr>
          <w:ilvl w:val="0"/>
          <w:numId w:val="3"/>
        </w:numPr>
        <w:jc w:val="both"/>
      </w:pPr>
      <w:r>
        <w:t>Liste des Références des Points de Livraison (RAE/PRM/PCE/Réf PDL) et de leurs caractéristiques géographiques et administratives complètes (adresse, compte de facturation) ;</w:t>
      </w:r>
    </w:p>
    <w:p w14:paraId="692AE8AC" w14:textId="77777777" w:rsidR="001C4E9F" w:rsidRDefault="001C4E9F" w:rsidP="00EB42C2">
      <w:pPr>
        <w:pStyle w:val="Paragraphedeliste"/>
        <w:numPr>
          <w:ilvl w:val="0"/>
          <w:numId w:val="3"/>
        </w:numPr>
        <w:jc w:val="both"/>
      </w:pPr>
      <w:r>
        <w:t>L'historique des consommations, en kWh, du site (puissances atteintes et dépassements de puissance) et/ou en m3 et/ou en L ;</w:t>
      </w:r>
    </w:p>
    <w:p w14:paraId="2E2CF403" w14:textId="77777777" w:rsidR="001C4E9F" w:rsidRDefault="001C4E9F" w:rsidP="00EB42C2">
      <w:pPr>
        <w:pStyle w:val="Paragraphedeliste"/>
        <w:numPr>
          <w:ilvl w:val="0"/>
          <w:numId w:val="3"/>
        </w:numPr>
        <w:jc w:val="both"/>
      </w:pPr>
      <w:r>
        <w:t>L'historique des relevés d'index quotidiens, en kWh et/ou en m3 et/ou en L, et la puissance maximale quotidienne, en kVA ou kWh, du site ;</w:t>
      </w:r>
    </w:p>
    <w:p w14:paraId="0D99F5A7" w14:textId="0474788E" w:rsidR="001C4E9F" w:rsidRDefault="001C4E9F" w:rsidP="00EB42C2">
      <w:pPr>
        <w:pStyle w:val="Paragraphedeliste"/>
        <w:numPr>
          <w:ilvl w:val="0"/>
          <w:numId w:val="3"/>
        </w:numPr>
        <w:jc w:val="both"/>
      </w:pPr>
      <w:r>
        <w:t>Les données techniques et contractuelles disponibles du site</w:t>
      </w:r>
      <w:r w:rsidR="00786879">
        <w:t>.</w:t>
      </w:r>
    </w:p>
    <w:p w14:paraId="6671C3FC" w14:textId="77777777" w:rsidR="001C4E9F" w:rsidRDefault="001C4E9F" w:rsidP="00EB42C2">
      <w:pPr>
        <w:jc w:val="both"/>
      </w:pPr>
    </w:p>
    <w:p w14:paraId="35787CDB" w14:textId="2AA21135" w:rsidR="00EB273A" w:rsidRDefault="001C4E9F" w:rsidP="00EB42C2">
      <w:pPr>
        <w:pStyle w:val="Paragraphedeliste"/>
        <w:numPr>
          <w:ilvl w:val="0"/>
          <w:numId w:val="4"/>
        </w:numPr>
        <w:ind w:left="426"/>
        <w:jc w:val="both"/>
      </w:pPr>
      <w:r w:rsidRPr="001C4E9F">
        <w:t>Des informations nécessaires à l'activation des points 10min ou 30min pour l'électricité</w:t>
      </w:r>
      <w:r w:rsidR="00786879">
        <w:t> :</w:t>
      </w:r>
    </w:p>
    <w:p w14:paraId="6A5A9D05" w14:textId="77777777" w:rsidR="001C4E9F" w:rsidRDefault="001C4E9F" w:rsidP="00EB42C2">
      <w:pPr>
        <w:jc w:val="both"/>
      </w:pPr>
      <w:r>
        <w:t xml:space="preserve">Usage des données (conseil énergétique, études, ...) : Dispositif </w:t>
      </w:r>
      <w:proofErr w:type="spellStart"/>
      <w:r>
        <w:t>PrioRéno</w:t>
      </w:r>
      <w:proofErr w:type="spellEnd"/>
      <w:r>
        <w:t xml:space="preserve"> - Outil d'</w:t>
      </w:r>
      <w:r w:rsidR="002571CF">
        <w:t>a</w:t>
      </w:r>
      <w:r>
        <w:t xml:space="preserve">ide </w:t>
      </w:r>
      <w:r w:rsidR="002571CF">
        <w:t>à</w:t>
      </w:r>
      <w:r>
        <w:t xml:space="preserve"> la décision et </w:t>
      </w:r>
      <w:r w:rsidR="002571CF">
        <w:t>à</w:t>
      </w:r>
      <w:r>
        <w:t xml:space="preserve"> l</w:t>
      </w:r>
      <w:r w:rsidR="002571CF">
        <w:t>a</w:t>
      </w:r>
      <w:r>
        <w:t xml:space="preserve"> priorisation de la rénovation.</w:t>
      </w:r>
    </w:p>
    <w:p w14:paraId="43B7271B" w14:textId="7AD2E743" w:rsidR="00C4400C" w:rsidRDefault="00675EC8">
      <w:r>
        <w:br w:type="page"/>
      </w:r>
    </w:p>
    <w:p w14:paraId="02BD4073" w14:textId="318E85FE" w:rsidR="001C4E9F" w:rsidRDefault="001C4E9F" w:rsidP="00EB42C2">
      <w:pPr>
        <w:jc w:val="both"/>
      </w:pPr>
      <w:r>
        <w:lastRenderedPageBreak/>
        <w:t xml:space="preserve">La présente autorisation ne peut être cédée. Elle est consentie pour une durée de 24 mois à compter de </w:t>
      </w:r>
      <w:r w:rsidR="00786879">
        <w:t>s</w:t>
      </w:r>
      <w:r>
        <w:t>a date de signature.</w:t>
      </w:r>
    </w:p>
    <w:p w14:paraId="315E3938" w14:textId="5655E4D9" w:rsidR="00116798" w:rsidRDefault="001C4E9F" w:rsidP="00EB42C2">
      <w:pPr>
        <w:jc w:val="both"/>
      </w:pPr>
      <w:r>
        <w:t xml:space="preserve">Le Client accepte expressément que ses données personnelles </w:t>
      </w:r>
      <w:r w:rsidRPr="00A04FAE">
        <w:t>soient conservées par le</w:t>
      </w:r>
      <w:r w:rsidR="005A1FB1" w:rsidRPr="00A04FAE">
        <w:t>s</w:t>
      </w:r>
      <w:r w:rsidRPr="00A04FAE">
        <w:t xml:space="preserve"> Tiers et/ou</w:t>
      </w:r>
      <w:r>
        <w:t xml:space="preserve"> ENEDIS et/ou GRDF et/ou RTE et/ou GRT Gaz et/ou I'ELD et/ou tout autre fournisseur</w:t>
      </w:r>
      <w:r w:rsidR="00435006">
        <w:t>,</w:t>
      </w:r>
      <w:r>
        <w:t xml:space="preserve"> à des fins de gestion et de traçabilité.</w:t>
      </w:r>
    </w:p>
    <w:p w14:paraId="06C5F117" w14:textId="77777777" w:rsidR="001C4E9F" w:rsidRDefault="001C4E9F" w:rsidP="00EB42C2">
      <w:pPr>
        <w:jc w:val="both"/>
      </w:pPr>
      <w:r>
        <w:t>Conformément au règlement européen relatif à la protection des données à caractère personnel n</w:t>
      </w:r>
      <w:r w:rsidR="00116798">
        <w:t>°</w:t>
      </w:r>
      <w:r>
        <w:t xml:space="preserve">2016/679 du 27 avril 2016 (RGPD) et à la loi n°2018-493 du 20 juin 2018 relative à la protection des données personnelles et portant modification de la loi informatique et Libertés du 6 janvier 7978, le Client dispose d'un droit d'accès, de rectification, de suppression et d'opposition pour motifs légitimes sur l'ensemble des données le concernant qu'il peut exercer sur simple demande auprès du Tiers et/ou d'Enedis, 34 place des Corolles, 92079 Paris La Défense Cedex et/ou de </w:t>
      </w:r>
      <w:proofErr w:type="spellStart"/>
      <w:r>
        <w:t>Grdf</w:t>
      </w:r>
      <w:proofErr w:type="spellEnd"/>
      <w:r>
        <w:t xml:space="preserve"> 6 rue de Condorcet, 75009 Paris et/ou RTE et/ou I'ELD et/ou tout autre fournisseur.</w:t>
      </w:r>
    </w:p>
    <w:p w14:paraId="72BEBE5E" w14:textId="77777777" w:rsidR="001C4E9F" w:rsidRDefault="001C4E9F" w:rsidP="00EB42C2">
      <w:pPr>
        <w:jc w:val="both"/>
      </w:pPr>
    </w:p>
    <w:p w14:paraId="1A9A1323" w14:textId="77777777" w:rsidR="00EB273A" w:rsidRDefault="00D94CFB" w:rsidP="00EB42C2">
      <w:pPr>
        <w:jc w:val="both"/>
      </w:pPr>
      <w:r>
        <w:t xml:space="preserve">Pour les </w:t>
      </w:r>
      <w:r w:rsidR="00EB273A">
        <w:t>N° PCE/PRM concerné(s) : joindre la liste des adresses ou PCE/PRM</w:t>
      </w:r>
    </w:p>
    <w:p w14:paraId="23DCEA47" w14:textId="77777777" w:rsidR="00EB273A" w:rsidRDefault="00EB273A" w:rsidP="00EB273A"/>
    <w:tbl>
      <w:tblPr>
        <w:tblStyle w:val="Grilledutableau"/>
        <w:tblW w:w="9412" w:type="dxa"/>
        <w:tblLook w:val="04A0" w:firstRow="1" w:lastRow="0" w:firstColumn="1" w:lastColumn="0" w:noHBand="0" w:noVBand="1"/>
      </w:tblPr>
      <w:tblGrid>
        <w:gridCol w:w="3969"/>
        <w:gridCol w:w="1474"/>
        <w:gridCol w:w="3969"/>
      </w:tblGrid>
      <w:tr w:rsidR="00EB273A" w14:paraId="00E706B5" w14:textId="77777777" w:rsidTr="00EB273A">
        <w:tc>
          <w:tcPr>
            <w:tcW w:w="3969" w:type="dxa"/>
            <w:tcBorders>
              <w:top w:val="single" w:sz="4" w:space="0" w:color="auto"/>
              <w:bottom w:val="nil"/>
              <w:right w:val="single" w:sz="4" w:space="0" w:color="auto"/>
            </w:tcBorders>
            <w:shd w:val="clear" w:color="auto" w:fill="0D0D0D" w:themeFill="text1" w:themeFillTint="F2"/>
          </w:tcPr>
          <w:p w14:paraId="6D1460FC" w14:textId="77777777" w:rsidR="00EB273A" w:rsidRDefault="00EB273A" w:rsidP="00EB273A">
            <w:pPr>
              <w:jc w:val="center"/>
            </w:pPr>
            <w:r w:rsidRPr="00EB273A">
              <w:rPr>
                <w:color w:val="FFFFFF" w:themeColor="background1"/>
              </w:rPr>
              <w:t>Lieu / Date</w:t>
            </w:r>
          </w:p>
        </w:tc>
        <w:tc>
          <w:tcPr>
            <w:tcW w:w="1474" w:type="dxa"/>
            <w:tcBorders>
              <w:top w:val="nil"/>
              <w:left w:val="single" w:sz="4" w:space="0" w:color="auto"/>
              <w:bottom w:val="nil"/>
              <w:right w:val="single" w:sz="4" w:space="0" w:color="auto"/>
            </w:tcBorders>
          </w:tcPr>
          <w:p w14:paraId="41D9906B" w14:textId="77777777" w:rsidR="00EB273A" w:rsidRDefault="00EB273A" w:rsidP="00EB273A">
            <w:pPr>
              <w:jc w:val="center"/>
            </w:pPr>
          </w:p>
        </w:tc>
        <w:tc>
          <w:tcPr>
            <w:tcW w:w="3969" w:type="dxa"/>
            <w:tcBorders>
              <w:top w:val="single" w:sz="4" w:space="0" w:color="auto"/>
              <w:left w:val="single" w:sz="4" w:space="0" w:color="auto"/>
              <w:bottom w:val="nil"/>
              <w:right w:val="single" w:sz="4" w:space="0" w:color="auto"/>
            </w:tcBorders>
            <w:shd w:val="clear" w:color="auto" w:fill="0D0D0D" w:themeFill="text1" w:themeFillTint="F2"/>
          </w:tcPr>
          <w:p w14:paraId="52862FDD" w14:textId="3B31C59E" w:rsidR="00EB273A" w:rsidRDefault="00EB273A" w:rsidP="00EB273A">
            <w:pPr>
              <w:jc w:val="center"/>
            </w:pPr>
            <w:r>
              <w:t>Signature du</w:t>
            </w:r>
            <w:r w:rsidR="00435006">
              <w:t xml:space="preserve"> représentant du</w:t>
            </w:r>
            <w:r>
              <w:t xml:space="preserve"> titulaire du contrat de fourniture + cachet</w:t>
            </w:r>
            <w:r w:rsidR="00435006">
              <w:t xml:space="preserve"> du titulaire</w:t>
            </w:r>
            <w:r>
              <w:t xml:space="preserve"> le cas échéant</w:t>
            </w:r>
          </w:p>
        </w:tc>
      </w:tr>
      <w:tr w:rsidR="00EB273A" w14:paraId="47B09F6C" w14:textId="77777777" w:rsidTr="00EB273A">
        <w:tc>
          <w:tcPr>
            <w:tcW w:w="3969" w:type="dxa"/>
            <w:tcBorders>
              <w:top w:val="nil"/>
              <w:left w:val="single" w:sz="4" w:space="0" w:color="auto"/>
              <w:bottom w:val="nil"/>
              <w:right w:val="single" w:sz="4" w:space="0" w:color="auto"/>
            </w:tcBorders>
          </w:tcPr>
          <w:p w14:paraId="39F903EE" w14:textId="77777777" w:rsidR="00EB273A" w:rsidRDefault="00EB273A" w:rsidP="00EB273A">
            <w:r>
              <w:t xml:space="preserve">Fait à : </w:t>
            </w:r>
          </w:p>
          <w:p w14:paraId="21188174" w14:textId="77777777" w:rsidR="00EB273A" w:rsidRDefault="00EB273A" w:rsidP="00EB273A"/>
        </w:tc>
        <w:tc>
          <w:tcPr>
            <w:tcW w:w="1474" w:type="dxa"/>
            <w:tcBorders>
              <w:top w:val="nil"/>
              <w:left w:val="single" w:sz="4" w:space="0" w:color="auto"/>
              <w:bottom w:val="nil"/>
              <w:right w:val="single" w:sz="4" w:space="0" w:color="auto"/>
            </w:tcBorders>
          </w:tcPr>
          <w:p w14:paraId="442B02BA" w14:textId="77777777" w:rsidR="00EB273A" w:rsidRDefault="00EB273A" w:rsidP="00EB273A"/>
        </w:tc>
        <w:tc>
          <w:tcPr>
            <w:tcW w:w="3969" w:type="dxa"/>
            <w:tcBorders>
              <w:top w:val="nil"/>
              <w:left w:val="single" w:sz="4" w:space="0" w:color="auto"/>
              <w:bottom w:val="nil"/>
              <w:right w:val="single" w:sz="4" w:space="0" w:color="auto"/>
            </w:tcBorders>
          </w:tcPr>
          <w:p w14:paraId="41146D44" w14:textId="77777777" w:rsidR="00EB273A" w:rsidRDefault="00EB273A" w:rsidP="00EB273A"/>
        </w:tc>
      </w:tr>
      <w:tr w:rsidR="00EB273A" w14:paraId="597F10D5" w14:textId="77777777" w:rsidTr="00EB273A">
        <w:tc>
          <w:tcPr>
            <w:tcW w:w="3969" w:type="dxa"/>
            <w:tcBorders>
              <w:top w:val="nil"/>
              <w:left w:val="single" w:sz="4" w:space="0" w:color="auto"/>
              <w:bottom w:val="single" w:sz="4" w:space="0" w:color="auto"/>
              <w:right w:val="single" w:sz="4" w:space="0" w:color="auto"/>
            </w:tcBorders>
          </w:tcPr>
          <w:p w14:paraId="5DE0C448" w14:textId="77777777" w:rsidR="00EB273A" w:rsidRDefault="00EB273A" w:rsidP="00EB273A">
            <w:r>
              <w:t>Le :</w:t>
            </w:r>
          </w:p>
          <w:p w14:paraId="12D6D407" w14:textId="77777777" w:rsidR="00EB273A" w:rsidRDefault="00EB273A" w:rsidP="00EB273A"/>
        </w:tc>
        <w:tc>
          <w:tcPr>
            <w:tcW w:w="1474" w:type="dxa"/>
            <w:tcBorders>
              <w:top w:val="nil"/>
              <w:left w:val="single" w:sz="4" w:space="0" w:color="auto"/>
              <w:bottom w:val="nil"/>
              <w:right w:val="single" w:sz="4" w:space="0" w:color="auto"/>
            </w:tcBorders>
          </w:tcPr>
          <w:p w14:paraId="5690CA29" w14:textId="77777777" w:rsidR="00EB273A" w:rsidRDefault="00EB273A" w:rsidP="00EB273A"/>
        </w:tc>
        <w:tc>
          <w:tcPr>
            <w:tcW w:w="3969" w:type="dxa"/>
            <w:tcBorders>
              <w:top w:val="nil"/>
              <w:left w:val="single" w:sz="4" w:space="0" w:color="auto"/>
              <w:bottom w:val="single" w:sz="4" w:space="0" w:color="auto"/>
              <w:right w:val="single" w:sz="4" w:space="0" w:color="auto"/>
            </w:tcBorders>
          </w:tcPr>
          <w:p w14:paraId="0BA87AE3" w14:textId="77777777" w:rsidR="00EB273A" w:rsidRDefault="00EB273A" w:rsidP="00EB273A"/>
        </w:tc>
      </w:tr>
    </w:tbl>
    <w:p w14:paraId="7AB5A852" w14:textId="77777777" w:rsidR="00EB273A" w:rsidRDefault="00EB273A" w:rsidP="00EB273A"/>
    <w:sectPr w:rsidR="00EB273A" w:rsidSect="006B0CDC">
      <w:headerReference w:type="default" r:id="rId7"/>
      <w:foot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A530" w14:textId="77777777" w:rsidR="007728CC" w:rsidRDefault="007728CC" w:rsidP="00663F61">
      <w:pPr>
        <w:spacing w:after="0" w:line="240" w:lineRule="auto"/>
      </w:pPr>
      <w:r>
        <w:separator/>
      </w:r>
    </w:p>
  </w:endnote>
  <w:endnote w:type="continuationSeparator" w:id="0">
    <w:p w14:paraId="1C25CE8C" w14:textId="77777777" w:rsidR="007728CC" w:rsidRDefault="007728CC" w:rsidP="006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5872" w14:textId="77777777" w:rsidR="00663F61" w:rsidRPr="006B0CDC" w:rsidRDefault="006B0CDC" w:rsidP="006B0CDC">
    <w:pPr>
      <w:pStyle w:val="Pieddepage"/>
      <w:jc w:val="both"/>
      <w:rPr>
        <w:rFonts w:ascii="Montserrat" w:hAnsi="Montserrat"/>
        <w:noProof/>
        <w:color w:val="171717"/>
        <w:sz w:val="14"/>
        <w:szCs w:val="14"/>
      </w:rPr>
    </w:pPr>
    <w:r>
      <w:rPr>
        <w:rFonts w:ascii="Montserrat" w:hAnsi="Montserrat"/>
        <w:noProof/>
        <w:color w:val="171717"/>
        <w:sz w:val="14"/>
        <w:szCs w:val="14"/>
      </w:rPr>
      <mc:AlternateContent>
        <mc:Choice Requires="wps">
          <w:drawing>
            <wp:anchor distT="0" distB="0" distL="114300" distR="114300" simplePos="0" relativeHeight="251659264" behindDoc="0" locked="0" layoutInCell="0" allowOverlap="1" wp14:anchorId="15CBF003" wp14:editId="4BC35FC8">
              <wp:simplePos x="0" y="0"/>
              <wp:positionH relativeFrom="page">
                <wp:posOffset>0</wp:posOffset>
              </wp:positionH>
              <wp:positionV relativeFrom="page">
                <wp:posOffset>10227945</wp:posOffset>
              </wp:positionV>
              <wp:extent cx="7560310" cy="273050"/>
              <wp:effectExtent l="0" t="0" r="0" b="12700"/>
              <wp:wrapNone/>
              <wp:docPr id="4" name="MSIPCM4a4244e5aad1531ffdacda14"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5A71" w14:textId="77777777" w:rsidR="006B0CDC" w:rsidRPr="006B0CDC" w:rsidRDefault="006B0CDC" w:rsidP="006B0CDC">
                          <w:pPr>
                            <w:spacing w:after="0"/>
                            <w:rPr>
                              <w:rFonts w:ascii="Calibri" w:hAnsi="Calibri" w:cs="Calibri"/>
                              <w:color w:val="A80000"/>
                              <w:sz w:val="20"/>
                            </w:rPr>
                          </w:pPr>
                          <w:r w:rsidRPr="006B0CDC">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7175D0C" id="_x0000_t202" coordsize="21600,21600" o:spt="202" path="m,l,21600r21600,l21600,xe">
              <v:stroke joinstyle="miter"/>
              <v:path gradientshapeok="t" o:connecttype="rect"/>
            </v:shapetype>
            <v:shape id="MSIPCM4a4244e5aad1531ffdacda14" o:spid="_x0000_s1026" type="#_x0000_t202" alt="{&quot;HashCode&quot;:9679731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LZaWhSwAgAARgUAAA4A&#10;AAAAAAAAAAAAAAAALgIAAGRycy9lMm9Eb2MueG1sUEsBAi0AFAAGAAgAAAAhAHx2COHfAAAACwEA&#10;AA8AAAAAAAAAAAAAAAAACgUAAGRycy9kb3ducmV2LnhtbFBLBQYAAAAABAAEAPMAAAAWBgAAAAA=&#10;" o:allowincell="f" filled="f" stroked="f" strokeweight=".5pt">
              <v:textbox inset="20pt,0,,0">
                <w:txbxContent>
                  <w:p w:rsidR="006B0CDC" w:rsidRPr="006B0CDC" w:rsidRDefault="006B0CDC" w:rsidP="006B0CDC">
                    <w:pPr>
                      <w:spacing w:after="0"/>
                      <w:rPr>
                        <w:rFonts w:ascii="Calibri" w:hAnsi="Calibri" w:cs="Calibri"/>
                        <w:color w:val="A80000"/>
                        <w:sz w:val="20"/>
                      </w:rPr>
                    </w:pPr>
                    <w:r w:rsidRPr="006B0CDC">
                      <w:rPr>
                        <w:rFonts w:ascii="Calibri" w:hAnsi="Calibri" w:cs="Calibri"/>
                        <w:color w:val="A80000"/>
                        <w:sz w:val="20"/>
                      </w:rPr>
                      <w:t>Interne</w:t>
                    </w:r>
                  </w:p>
                </w:txbxContent>
              </v:textbox>
              <w10:wrap anchorx="page" anchory="page"/>
            </v:shape>
          </w:pict>
        </mc:Fallback>
      </mc:AlternateContent>
    </w:r>
    <w:r>
      <w:rPr>
        <w:rFonts w:ascii="Montserrat" w:hAnsi="Montserrat"/>
        <w:noProof/>
        <w:color w:val="171717"/>
        <w:sz w:val="14"/>
        <w:szCs w:val="14"/>
      </w:rPr>
      <w:t>La Banque des Territoires</w:t>
    </w:r>
    <w:r w:rsidR="0095243E" w:rsidRPr="006B0CDC">
      <w:rPr>
        <w:rFonts w:ascii="Montserrat" w:hAnsi="Montserrat"/>
        <w:noProof/>
        <w:color w:val="171717"/>
        <w:sz w:val="14"/>
        <w:szCs w:val="14"/>
      </w:rPr>
      <w:t xml:space="preserve"> </w:t>
    </w:r>
    <w:r w:rsidRPr="006B0CDC">
      <w:rPr>
        <w:rFonts w:ascii="Montserrat" w:hAnsi="Montserrat"/>
        <w:noProof/>
        <w:color w:val="171717"/>
        <w:sz w:val="14"/>
        <w:szCs w:val="14"/>
      </w:rPr>
      <w:t>est une direction de</w:t>
    </w:r>
    <w:r w:rsidR="0095243E" w:rsidRPr="006B0CDC">
      <w:rPr>
        <w:rFonts w:ascii="Montserrat" w:hAnsi="Montserrat"/>
        <w:noProof/>
        <w:color w:val="171717"/>
        <w:sz w:val="14"/>
        <w:szCs w:val="14"/>
      </w:rPr>
      <w:t xml:space="preserve"> la Caisse des Dépôts et Consignations (Caisse des Dépôts), établissement spécial créé par la loi du 28 avril 1816 et codifié aux articles L518-2 et suivants du Code Monétaire et Financier, dont le siège est au 56, rue</w:t>
    </w:r>
    <w:r w:rsidRPr="006B0CDC">
      <w:rPr>
        <w:rFonts w:ascii="Montserrat" w:hAnsi="Montserrat"/>
        <w:noProof/>
        <w:color w:val="171717"/>
        <w:sz w:val="14"/>
        <w:szCs w:val="14"/>
      </w:rPr>
      <w:t xml:space="preserve"> </w:t>
    </w:r>
    <w:r w:rsidR="0095243E" w:rsidRPr="006B0CDC">
      <w:rPr>
        <w:rFonts w:ascii="Montserrat" w:hAnsi="Montserrat"/>
        <w:noProof/>
        <w:color w:val="171717"/>
        <w:sz w:val="14"/>
        <w:szCs w:val="14"/>
      </w:rPr>
      <w:t>de Lille Paris 7ème.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D302" w14:textId="77777777" w:rsidR="007728CC" w:rsidRDefault="007728CC" w:rsidP="00663F61">
      <w:pPr>
        <w:spacing w:after="0" w:line="240" w:lineRule="auto"/>
      </w:pPr>
      <w:r>
        <w:separator/>
      </w:r>
    </w:p>
  </w:footnote>
  <w:footnote w:type="continuationSeparator" w:id="0">
    <w:p w14:paraId="172E7236" w14:textId="77777777" w:rsidR="007728CC" w:rsidRDefault="007728CC" w:rsidP="0066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F154" w14:textId="77777777" w:rsidR="0032235D" w:rsidRDefault="0032235D" w:rsidP="0032235D">
    <w:pPr>
      <w:pStyle w:val="En-tte"/>
      <w:jc w:val="center"/>
    </w:pPr>
    <w:r w:rsidRPr="0032235D">
      <w:rPr>
        <w:noProof/>
      </w:rPr>
      <w:drawing>
        <wp:inline distT="0" distB="0" distL="0" distR="0" wp14:anchorId="46E0D177" wp14:editId="39D0AEBA">
          <wp:extent cx="4000931" cy="825500"/>
          <wp:effectExtent l="0" t="0" r="0" b="0"/>
          <wp:docPr id="10" name="Image 9">
            <a:extLst xmlns:a="http://schemas.openxmlformats.org/drawingml/2006/main">
              <a:ext uri="{FF2B5EF4-FFF2-40B4-BE49-F238E27FC236}">
                <a16:creationId xmlns:a16="http://schemas.microsoft.com/office/drawing/2014/main" id="{7FB2E8B4-6E91-4507-A577-78523F2F0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a:extLst>
                      <a:ext uri="{FF2B5EF4-FFF2-40B4-BE49-F238E27FC236}">
                        <a16:creationId xmlns:a16="http://schemas.microsoft.com/office/drawing/2014/main" id="{7FB2E8B4-6E91-4507-A577-78523F2F0874}"/>
                      </a:ext>
                    </a:extLst>
                  </pic:cNvPr>
                  <pic:cNvPicPr>
                    <a:picLocks noChangeAspect="1"/>
                  </pic:cNvPicPr>
                </pic:nvPicPr>
                <pic:blipFill rotWithShape="1">
                  <a:blip r:embed="rId1"/>
                  <a:srcRect l="30548"/>
                  <a:stretch/>
                </pic:blipFill>
                <pic:spPr bwMode="auto">
                  <a:xfrm>
                    <a:off x="0" y="0"/>
                    <a:ext cx="4000931" cy="825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6D1"/>
    <w:multiLevelType w:val="hybridMultilevel"/>
    <w:tmpl w:val="C5B099C2"/>
    <w:lvl w:ilvl="0" w:tplc="451496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255066"/>
    <w:multiLevelType w:val="hybridMultilevel"/>
    <w:tmpl w:val="672EE814"/>
    <w:lvl w:ilvl="0" w:tplc="C25E25CC">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6B4790"/>
    <w:multiLevelType w:val="hybridMultilevel"/>
    <w:tmpl w:val="626642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844B80"/>
    <w:multiLevelType w:val="hybridMultilevel"/>
    <w:tmpl w:val="0AA23AEC"/>
    <w:lvl w:ilvl="0" w:tplc="56CE78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E00D94"/>
    <w:multiLevelType w:val="hybridMultilevel"/>
    <w:tmpl w:val="84448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1A5899"/>
    <w:multiLevelType w:val="hybridMultilevel"/>
    <w:tmpl w:val="5CD6F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8634794">
    <w:abstractNumId w:val="1"/>
  </w:num>
  <w:num w:numId="2" w16cid:durableId="352192356">
    <w:abstractNumId w:val="4"/>
  </w:num>
  <w:num w:numId="3" w16cid:durableId="1978139676">
    <w:abstractNumId w:val="0"/>
  </w:num>
  <w:num w:numId="4" w16cid:durableId="1941251328">
    <w:abstractNumId w:val="2"/>
  </w:num>
  <w:num w:numId="5" w16cid:durableId="1701977155">
    <w:abstractNumId w:val="5"/>
  </w:num>
  <w:num w:numId="6" w16cid:durableId="1205097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CD"/>
    <w:rsid w:val="000318E2"/>
    <w:rsid w:val="000D3BBC"/>
    <w:rsid w:val="000E5EA0"/>
    <w:rsid w:val="00116798"/>
    <w:rsid w:val="001221B2"/>
    <w:rsid w:val="00126098"/>
    <w:rsid w:val="001C4E9F"/>
    <w:rsid w:val="002007E1"/>
    <w:rsid w:val="00220270"/>
    <w:rsid w:val="002571CF"/>
    <w:rsid w:val="00274C1A"/>
    <w:rsid w:val="00275169"/>
    <w:rsid w:val="00285C9B"/>
    <w:rsid w:val="00296507"/>
    <w:rsid w:val="0032235D"/>
    <w:rsid w:val="00383035"/>
    <w:rsid w:val="003911D9"/>
    <w:rsid w:val="003A3B9D"/>
    <w:rsid w:val="00435006"/>
    <w:rsid w:val="00462672"/>
    <w:rsid w:val="004E4BBA"/>
    <w:rsid w:val="004F75C4"/>
    <w:rsid w:val="005A1FB1"/>
    <w:rsid w:val="00602103"/>
    <w:rsid w:val="00603842"/>
    <w:rsid w:val="00663F61"/>
    <w:rsid w:val="00675EC8"/>
    <w:rsid w:val="006B0CDC"/>
    <w:rsid w:val="006B20D7"/>
    <w:rsid w:val="006B7D52"/>
    <w:rsid w:val="006D42E7"/>
    <w:rsid w:val="007037D4"/>
    <w:rsid w:val="00747AB4"/>
    <w:rsid w:val="007728CC"/>
    <w:rsid w:val="00786879"/>
    <w:rsid w:val="00851C93"/>
    <w:rsid w:val="00907F45"/>
    <w:rsid w:val="0095243E"/>
    <w:rsid w:val="00A04FAE"/>
    <w:rsid w:val="00A14A6C"/>
    <w:rsid w:val="00A63AC6"/>
    <w:rsid w:val="00A7327B"/>
    <w:rsid w:val="00B2455E"/>
    <w:rsid w:val="00BB34F4"/>
    <w:rsid w:val="00C4400C"/>
    <w:rsid w:val="00D25339"/>
    <w:rsid w:val="00D547AC"/>
    <w:rsid w:val="00D94CFB"/>
    <w:rsid w:val="00DD74FB"/>
    <w:rsid w:val="00DE11AE"/>
    <w:rsid w:val="00E0777E"/>
    <w:rsid w:val="00E21013"/>
    <w:rsid w:val="00E47AB3"/>
    <w:rsid w:val="00E553CD"/>
    <w:rsid w:val="00EB273A"/>
    <w:rsid w:val="00EB42C2"/>
    <w:rsid w:val="00EB5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89A9B"/>
  <w15:chartTrackingRefBased/>
  <w15:docId w15:val="{A433CC69-E312-4541-8D4B-14DB7C2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14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3F61"/>
    <w:pPr>
      <w:ind w:left="720"/>
      <w:contextualSpacing/>
    </w:pPr>
  </w:style>
  <w:style w:type="paragraph" w:styleId="En-tte">
    <w:name w:val="header"/>
    <w:basedOn w:val="Normal"/>
    <w:link w:val="En-tteCar"/>
    <w:uiPriority w:val="99"/>
    <w:unhideWhenUsed/>
    <w:rsid w:val="00663F61"/>
    <w:pPr>
      <w:tabs>
        <w:tab w:val="center" w:pos="4536"/>
        <w:tab w:val="right" w:pos="9072"/>
      </w:tabs>
      <w:spacing w:after="0" w:line="240" w:lineRule="auto"/>
    </w:pPr>
  </w:style>
  <w:style w:type="character" w:customStyle="1" w:styleId="En-tteCar">
    <w:name w:val="En-tête Car"/>
    <w:basedOn w:val="Policepardfaut"/>
    <w:link w:val="En-tte"/>
    <w:uiPriority w:val="99"/>
    <w:rsid w:val="00663F61"/>
  </w:style>
  <w:style w:type="paragraph" w:styleId="Pieddepage">
    <w:name w:val="footer"/>
    <w:basedOn w:val="Normal"/>
    <w:link w:val="PieddepageCar"/>
    <w:uiPriority w:val="99"/>
    <w:unhideWhenUsed/>
    <w:rsid w:val="00663F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F61"/>
  </w:style>
  <w:style w:type="table" w:customStyle="1" w:styleId="Grilledutableau1">
    <w:name w:val="Grille du tableau1"/>
    <w:basedOn w:val="TableauNormal"/>
    <w:next w:val="Grilledutableau"/>
    <w:uiPriority w:val="39"/>
    <w:rsid w:val="0003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95243E"/>
    <w:rPr>
      <w:color w:val="0000FF"/>
      <w:u w:val="single"/>
    </w:rPr>
  </w:style>
  <w:style w:type="character" w:styleId="Marquedecommentaire">
    <w:name w:val="annotation reference"/>
    <w:basedOn w:val="Policepardfaut"/>
    <w:uiPriority w:val="99"/>
    <w:semiHidden/>
    <w:unhideWhenUsed/>
    <w:rsid w:val="00786879"/>
    <w:rPr>
      <w:sz w:val="16"/>
      <w:szCs w:val="16"/>
    </w:rPr>
  </w:style>
  <w:style w:type="paragraph" w:styleId="Commentaire">
    <w:name w:val="annotation text"/>
    <w:basedOn w:val="Normal"/>
    <w:link w:val="CommentaireCar"/>
    <w:uiPriority w:val="99"/>
    <w:semiHidden/>
    <w:unhideWhenUsed/>
    <w:rsid w:val="00786879"/>
    <w:pPr>
      <w:spacing w:line="240" w:lineRule="auto"/>
    </w:pPr>
    <w:rPr>
      <w:sz w:val="20"/>
      <w:szCs w:val="20"/>
    </w:rPr>
  </w:style>
  <w:style w:type="character" w:customStyle="1" w:styleId="CommentaireCar">
    <w:name w:val="Commentaire Car"/>
    <w:basedOn w:val="Policepardfaut"/>
    <w:link w:val="Commentaire"/>
    <w:uiPriority w:val="99"/>
    <w:semiHidden/>
    <w:rsid w:val="00786879"/>
    <w:rPr>
      <w:sz w:val="20"/>
      <w:szCs w:val="20"/>
    </w:rPr>
  </w:style>
  <w:style w:type="paragraph" w:styleId="Objetducommentaire">
    <w:name w:val="annotation subject"/>
    <w:basedOn w:val="Commentaire"/>
    <w:next w:val="Commentaire"/>
    <w:link w:val="ObjetducommentaireCar"/>
    <w:uiPriority w:val="99"/>
    <w:semiHidden/>
    <w:unhideWhenUsed/>
    <w:rsid w:val="00786879"/>
    <w:rPr>
      <w:b/>
      <w:bCs/>
    </w:rPr>
  </w:style>
  <w:style w:type="character" w:customStyle="1" w:styleId="ObjetducommentaireCar">
    <w:name w:val="Objet du commentaire Car"/>
    <w:basedOn w:val="CommentaireCar"/>
    <w:link w:val="Objetducommentaire"/>
    <w:uiPriority w:val="99"/>
    <w:semiHidden/>
    <w:rsid w:val="007868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788</Words>
  <Characters>4336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Stanislas</dc:creator>
  <cp:keywords/>
  <dc:description/>
  <cp:lastModifiedBy>Clémence BRICOLA</cp:lastModifiedBy>
  <cp:revision>12</cp:revision>
  <dcterms:created xsi:type="dcterms:W3CDTF">2022-11-15T14:13:00Z</dcterms:created>
  <dcterms:modified xsi:type="dcterms:W3CDTF">2023-02-17T13:11:00Z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2023-01-19T08:07:29Z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89fd923b-077a-4d6e-ae95-093a0961f9ac</vt:lpwstr>
  </property>
  <property fmtid="{D5CDD505-2E9C-101B-9397-08002B2CF9AE}" pid="8" name="MSIP_Label_1387ec98-8aff-418c-9455-dc857e1ea7dc_ContentBits">
    <vt:lpwstr>2</vt:lpwstr>
  </property>
</Properties>
</file>